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6A6D" w14:textId="6AAA0E76" w:rsidR="002E60D6" w:rsidRPr="002E60D6" w:rsidRDefault="00BE592C" w:rsidP="002E60D6">
      <w:pPr>
        <w:ind w:left="720"/>
        <w:rPr>
          <w:b/>
          <w:u w:val="single"/>
        </w:rPr>
      </w:pPr>
      <w:r>
        <w:rPr>
          <w:noProof/>
        </w:rPr>
        <w:drawing>
          <wp:anchor distT="0" distB="0" distL="114300" distR="114300" simplePos="0" relativeHeight="251660288" behindDoc="1" locked="0" layoutInCell="1" allowOverlap="1" wp14:anchorId="2E40CAE1" wp14:editId="22E50BFA">
            <wp:simplePos x="0" y="0"/>
            <wp:positionH relativeFrom="column">
              <wp:posOffset>3900170</wp:posOffset>
            </wp:positionH>
            <wp:positionV relativeFrom="paragraph">
              <wp:posOffset>-242570</wp:posOffset>
            </wp:positionV>
            <wp:extent cx="981075" cy="1179830"/>
            <wp:effectExtent l="38100" t="38100" r="28575" b="20320"/>
            <wp:wrapTight wrapText="bothSides">
              <wp:wrapPolygon edited="0">
                <wp:start x="-839" y="-698"/>
                <wp:lineTo x="-839" y="21972"/>
                <wp:lineTo x="22229" y="21972"/>
                <wp:lineTo x="22229" y="-698"/>
                <wp:lineTo x="-839" y="-6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81075" cy="117983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002E60D6" w:rsidRPr="002E60D6">
        <w:rPr>
          <w:b/>
          <w:u w:val="single"/>
        </w:rPr>
        <w:t>Plaidoyer réquisitoire.</w:t>
      </w:r>
    </w:p>
    <w:p w14:paraId="7326583B" w14:textId="4D91BA6F" w:rsidR="00BE592C" w:rsidRDefault="00BE592C" w:rsidP="002E60D6">
      <w:pPr>
        <w:ind w:left="720"/>
      </w:pPr>
    </w:p>
    <w:p w14:paraId="3800C020" w14:textId="52CBB149" w:rsidR="002E60D6" w:rsidRDefault="002E60D6" w:rsidP="002E60D6">
      <w:pPr>
        <w:ind w:left="720"/>
      </w:pPr>
      <w:r>
        <w:t>Exemple de réquisitoire :</w:t>
      </w:r>
    </w:p>
    <w:p w14:paraId="21A96540" w14:textId="6B5D24EB" w:rsidR="00BE592C" w:rsidRDefault="00BE592C" w:rsidP="002E60D6">
      <w:pPr>
        <w:ind w:left="720"/>
      </w:pPr>
      <w:r>
        <w:rPr>
          <w:noProof/>
        </w:rPr>
        <w:drawing>
          <wp:anchor distT="0" distB="0" distL="114300" distR="114300" simplePos="0" relativeHeight="251657216" behindDoc="0" locked="0" layoutInCell="1" allowOverlap="1" wp14:anchorId="38B51DB7" wp14:editId="0C27B3D5">
            <wp:simplePos x="0" y="0"/>
            <wp:positionH relativeFrom="column">
              <wp:posOffset>395605</wp:posOffset>
            </wp:positionH>
            <wp:positionV relativeFrom="paragraph">
              <wp:posOffset>15875</wp:posOffset>
            </wp:positionV>
            <wp:extent cx="1471930" cy="2009775"/>
            <wp:effectExtent l="0" t="0" r="0" b="0"/>
            <wp:wrapThrough wrapText="bothSides">
              <wp:wrapPolygon edited="0">
                <wp:start x="0" y="0"/>
                <wp:lineTo x="0" y="21498"/>
                <wp:lineTo x="21246" y="21498"/>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93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AE6" w:rsidRPr="002E60D6">
        <w:t xml:space="preserve">Nous venons, écrivains, peintres, sculpteurs, architectes amateurs passionnés de la beauté, jusqu'ici intacte, de Paris, protester de toutes nos forces, de toute notre indignation, au nom du goût français méconnu, au nom de l'art et de l'histoire français menacés, contre l'érection, en plein cœur de notre capitale, de l'inutile et monstrueuse Tour Eiffel, que la malignité publique, souvent empreinte de bon sens et d'esprit de justice, a déjà baptisée du nom de "Tour de Babel". </w:t>
      </w:r>
      <w:r w:rsidR="00117AE6" w:rsidRPr="002E60D6">
        <w:br/>
      </w:r>
      <w:r w:rsidRPr="002E60D6">
        <w:t xml:space="preserve"> </w:t>
      </w:r>
    </w:p>
    <w:p w14:paraId="0FD74E04" w14:textId="323B228E" w:rsidR="00B462ED" w:rsidRDefault="00117AE6" w:rsidP="002E60D6">
      <w:pPr>
        <w:ind w:left="720"/>
      </w:pPr>
      <w:r w:rsidRPr="002E60D6">
        <w:t>(</w:t>
      </w:r>
      <w:r w:rsidRPr="002E60D6">
        <w:rPr>
          <w:i/>
          <w:iCs/>
        </w:rPr>
        <w:t>Les artistes contre la Tour Eiffel,</w:t>
      </w:r>
      <w:r w:rsidRPr="002E60D6">
        <w:t xml:space="preserve"> </w:t>
      </w:r>
      <w:r w:rsidRPr="002E60D6">
        <w:rPr>
          <w:i/>
          <w:iCs/>
        </w:rPr>
        <w:t>Le</w:t>
      </w:r>
      <w:r w:rsidRPr="002E60D6">
        <w:t xml:space="preserve"> </w:t>
      </w:r>
      <w:r w:rsidRPr="002E60D6">
        <w:rPr>
          <w:i/>
          <w:iCs/>
        </w:rPr>
        <w:t>Temps, 14 février 1887)</w:t>
      </w:r>
      <w:r w:rsidRPr="002E60D6">
        <w:t xml:space="preserve"> </w:t>
      </w:r>
    </w:p>
    <w:p w14:paraId="043E26DE" w14:textId="77777777" w:rsidR="00BE592C" w:rsidRPr="002E60D6" w:rsidRDefault="00BE592C" w:rsidP="002E60D6">
      <w:pPr>
        <w:ind w:left="720"/>
      </w:pPr>
    </w:p>
    <w:p w14:paraId="51D8A061" w14:textId="77777777" w:rsidR="00101E2B" w:rsidRDefault="002E60D6">
      <w:r>
        <w:tab/>
      </w:r>
      <w:hyperlink r:id="rId7" w:history="1">
        <w:r w:rsidRPr="002E60D6">
          <w:rPr>
            <w:rStyle w:val="Hyperlink"/>
          </w:rPr>
          <w:t>Version</w:t>
        </w:r>
        <w:r w:rsidRPr="002E60D6">
          <w:rPr>
            <w:rStyle w:val="Hyperlink"/>
          </w:rPr>
          <w:t xml:space="preserve"> </w:t>
        </w:r>
        <w:r w:rsidRPr="002E60D6">
          <w:rPr>
            <w:rStyle w:val="Hyperlink"/>
          </w:rPr>
          <w:t>sonore</w:t>
        </w:r>
      </w:hyperlink>
    </w:p>
    <w:sectPr w:rsidR="00101E2B" w:rsidSect="00101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B24"/>
    <w:multiLevelType w:val="hybridMultilevel"/>
    <w:tmpl w:val="0D2CC168"/>
    <w:lvl w:ilvl="0" w:tplc="674AEEC4">
      <w:start w:val="1"/>
      <w:numFmt w:val="bullet"/>
      <w:lvlText w:val="•"/>
      <w:lvlJc w:val="left"/>
      <w:pPr>
        <w:tabs>
          <w:tab w:val="num" w:pos="720"/>
        </w:tabs>
        <w:ind w:left="720" w:hanging="360"/>
      </w:pPr>
      <w:rPr>
        <w:rFonts w:ascii="Arial" w:hAnsi="Arial" w:hint="default"/>
      </w:rPr>
    </w:lvl>
    <w:lvl w:ilvl="1" w:tplc="9D2882E0" w:tentative="1">
      <w:start w:val="1"/>
      <w:numFmt w:val="bullet"/>
      <w:lvlText w:val="•"/>
      <w:lvlJc w:val="left"/>
      <w:pPr>
        <w:tabs>
          <w:tab w:val="num" w:pos="1440"/>
        </w:tabs>
        <w:ind w:left="1440" w:hanging="360"/>
      </w:pPr>
      <w:rPr>
        <w:rFonts w:ascii="Arial" w:hAnsi="Arial" w:hint="default"/>
      </w:rPr>
    </w:lvl>
    <w:lvl w:ilvl="2" w:tplc="67047A64" w:tentative="1">
      <w:start w:val="1"/>
      <w:numFmt w:val="bullet"/>
      <w:lvlText w:val="•"/>
      <w:lvlJc w:val="left"/>
      <w:pPr>
        <w:tabs>
          <w:tab w:val="num" w:pos="2160"/>
        </w:tabs>
        <w:ind w:left="2160" w:hanging="360"/>
      </w:pPr>
      <w:rPr>
        <w:rFonts w:ascii="Arial" w:hAnsi="Arial" w:hint="default"/>
      </w:rPr>
    </w:lvl>
    <w:lvl w:ilvl="3" w:tplc="D4428E06" w:tentative="1">
      <w:start w:val="1"/>
      <w:numFmt w:val="bullet"/>
      <w:lvlText w:val="•"/>
      <w:lvlJc w:val="left"/>
      <w:pPr>
        <w:tabs>
          <w:tab w:val="num" w:pos="2880"/>
        </w:tabs>
        <w:ind w:left="2880" w:hanging="360"/>
      </w:pPr>
      <w:rPr>
        <w:rFonts w:ascii="Arial" w:hAnsi="Arial" w:hint="default"/>
      </w:rPr>
    </w:lvl>
    <w:lvl w:ilvl="4" w:tplc="1222E578" w:tentative="1">
      <w:start w:val="1"/>
      <w:numFmt w:val="bullet"/>
      <w:lvlText w:val="•"/>
      <w:lvlJc w:val="left"/>
      <w:pPr>
        <w:tabs>
          <w:tab w:val="num" w:pos="3600"/>
        </w:tabs>
        <w:ind w:left="3600" w:hanging="360"/>
      </w:pPr>
      <w:rPr>
        <w:rFonts w:ascii="Arial" w:hAnsi="Arial" w:hint="default"/>
      </w:rPr>
    </w:lvl>
    <w:lvl w:ilvl="5" w:tplc="BF664386" w:tentative="1">
      <w:start w:val="1"/>
      <w:numFmt w:val="bullet"/>
      <w:lvlText w:val="•"/>
      <w:lvlJc w:val="left"/>
      <w:pPr>
        <w:tabs>
          <w:tab w:val="num" w:pos="4320"/>
        </w:tabs>
        <w:ind w:left="4320" w:hanging="360"/>
      </w:pPr>
      <w:rPr>
        <w:rFonts w:ascii="Arial" w:hAnsi="Arial" w:hint="default"/>
      </w:rPr>
    </w:lvl>
    <w:lvl w:ilvl="6" w:tplc="D2A6CE66" w:tentative="1">
      <w:start w:val="1"/>
      <w:numFmt w:val="bullet"/>
      <w:lvlText w:val="•"/>
      <w:lvlJc w:val="left"/>
      <w:pPr>
        <w:tabs>
          <w:tab w:val="num" w:pos="5040"/>
        </w:tabs>
        <w:ind w:left="5040" w:hanging="360"/>
      </w:pPr>
      <w:rPr>
        <w:rFonts w:ascii="Arial" w:hAnsi="Arial" w:hint="default"/>
      </w:rPr>
    </w:lvl>
    <w:lvl w:ilvl="7" w:tplc="D4B6DCAE" w:tentative="1">
      <w:start w:val="1"/>
      <w:numFmt w:val="bullet"/>
      <w:lvlText w:val="•"/>
      <w:lvlJc w:val="left"/>
      <w:pPr>
        <w:tabs>
          <w:tab w:val="num" w:pos="5760"/>
        </w:tabs>
        <w:ind w:left="5760" w:hanging="360"/>
      </w:pPr>
      <w:rPr>
        <w:rFonts w:ascii="Arial" w:hAnsi="Arial" w:hint="default"/>
      </w:rPr>
    </w:lvl>
    <w:lvl w:ilvl="8" w:tplc="AEB276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60D6"/>
    <w:rsid w:val="00101E2B"/>
    <w:rsid w:val="00117AE6"/>
    <w:rsid w:val="002E60D6"/>
    <w:rsid w:val="00B462ED"/>
    <w:rsid w:val="00BE59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1F76"/>
  <w15:docId w15:val="{63E8476F-5D1B-4F0C-8A51-CF84C40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5754">
      <w:bodyDiv w:val="1"/>
      <w:marLeft w:val="0"/>
      <w:marRight w:val="0"/>
      <w:marTop w:val="0"/>
      <w:marBottom w:val="0"/>
      <w:divBdr>
        <w:top w:val="none" w:sz="0" w:space="0" w:color="auto"/>
        <w:left w:val="none" w:sz="0" w:space="0" w:color="auto"/>
        <w:bottom w:val="none" w:sz="0" w:space="0" w:color="auto"/>
        <w:right w:val="none" w:sz="0" w:space="0" w:color="auto"/>
      </w:divBdr>
      <w:divsChild>
        <w:div w:id="12727855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ttre%20ouverte%20contre%20la%20tour%20Eiffel.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105</Words>
  <Characters>582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HHH</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 Marchal</cp:lastModifiedBy>
  <cp:revision>4</cp:revision>
  <dcterms:created xsi:type="dcterms:W3CDTF">2021-01-20T08:50:00Z</dcterms:created>
  <dcterms:modified xsi:type="dcterms:W3CDTF">2021-01-20T10:39:00Z</dcterms:modified>
</cp:coreProperties>
</file>